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A2C6E" w14:textId="77777777" w:rsidR="004E78A6" w:rsidRPr="00426F93" w:rsidRDefault="00426F93">
      <w:pPr>
        <w:pStyle w:val="Heading1"/>
        <w:rPr>
          <w:lang w:val="fr-CA"/>
        </w:rPr>
      </w:pPr>
      <w:r w:rsidRPr="00426F93">
        <w:rPr>
          <w:lang w:val="fr-CA"/>
        </w:rPr>
        <w:t>Sociologie – 28/09/2016</w:t>
      </w:r>
    </w:p>
    <w:p w14:paraId="69E74655" w14:textId="77777777" w:rsidR="004E78A6" w:rsidRDefault="00426F93" w:rsidP="00426F93">
      <w:pPr>
        <w:pStyle w:val="ListBullet"/>
        <w:numPr>
          <w:ilvl w:val="0"/>
          <w:numId w:val="0"/>
        </w:numPr>
        <w:ind w:left="432"/>
        <w:jc w:val="center"/>
        <w:rPr>
          <w:sz w:val="36"/>
          <w:lang w:val="fr-CA"/>
        </w:rPr>
      </w:pPr>
      <w:r w:rsidRPr="00426F93">
        <w:rPr>
          <w:sz w:val="36"/>
          <w:lang w:val="fr-CA"/>
        </w:rPr>
        <w:t xml:space="preserve">Les principes de la </w:t>
      </w:r>
      <w:r>
        <w:rPr>
          <w:sz w:val="36"/>
          <w:lang w:val="fr-CA"/>
        </w:rPr>
        <w:t>recherche</w:t>
      </w:r>
      <w:r w:rsidRPr="00426F93">
        <w:rPr>
          <w:sz w:val="36"/>
          <w:lang w:val="fr-CA"/>
        </w:rPr>
        <w:t xml:space="preserve"> sociologique</w:t>
      </w:r>
    </w:p>
    <w:p w14:paraId="68822AEE" w14:textId="77777777" w:rsidR="00426F93" w:rsidRDefault="00426F93" w:rsidP="00426F93">
      <w:pPr>
        <w:pStyle w:val="ListBullet"/>
        <w:numPr>
          <w:ilvl w:val="0"/>
          <w:numId w:val="0"/>
        </w:numPr>
        <w:ind w:left="432"/>
        <w:rPr>
          <w:sz w:val="36"/>
          <w:lang w:val="fr-CA"/>
        </w:rPr>
      </w:pPr>
    </w:p>
    <w:p w14:paraId="5B3AED7D" w14:textId="77777777" w:rsidR="00867B9E" w:rsidRDefault="00867B9E" w:rsidP="00426F93">
      <w:pPr>
        <w:pStyle w:val="ListBullet"/>
        <w:numPr>
          <w:ilvl w:val="0"/>
          <w:numId w:val="0"/>
        </w:numPr>
        <w:ind w:left="432"/>
        <w:rPr>
          <w:lang w:val="fr-CA"/>
        </w:rPr>
      </w:pPr>
      <w:r>
        <w:rPr>
          <w:lang w:val="fr-CA"/>
        </w:rPr>
        <w:t>La méthode scientifique (11 étapes) : Un ensemble de procédures</w:t>
      </w:r>
    </w:p>
    <w:p w14:paraId="1B4BA294" w14:textId="77777777" w:rsidR="00867B9E" w:rsidRDefault="00867B9E" w:rsidP="00426F93">
      <w:pPr>
        <w:pStyle w:val="ListBullet"/>
        <w:numPr>
          <w:ilvl w:val="0"/>
          <w:numId w:val="0"/>
        </w:numPr>
        <w:ind w:left="432"/>
        <w:rPr>
          <w:lang w:val="fr-CA"/>
        </w:rPr>
      </w:pPr>
    </w:p>
    <w:p w14:paraId="64B5D68F" w14:textId="325A0340" w:rsidR="00426F93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Le choix d’une ou plusieurs questions de recherche</w:t>
      </w:r>
    </w:p>
    <w:p w14:paraId="6BE757F5" w14:textId="0159669A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La recension des écrits</w:t>
      </w:r>
    </w:p>
    <w:p w14:paraId="4982F48E" w14:textId="6D230490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La formulation d’une problématique</w:t>
      </w:r>
    </w:p>
    <w:p w14:paraId="031CD650" w14:textId="1F8A9CBC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La formulation d’hypothèse</w:t>
      </w:r>
    </w:p>
    <w:p w14:paraId="616D1C80" w14:textId="538B3826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L’opérationnalisation des concepts</w:t>
      </w:r>
    </w:p>
    <w:p w14:paraId="51B9B637" w14:textId="24003C5E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Les choix d’une technique de cueillette de données et l’élaboration d’un instrument de mesure</w:t>
      </w:r>
    </w:p>
    <w:p w14:paraId="78BC22C6" w14:textId="2E534283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Le choix d’une technique de sélection de l’échantillon</w:t>
      </w:r>
    </w:p>
    <w:p w14:paraId="6250AA07" w14:textId="6CF14564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L’observation (la collecte des données)</w:t>
      </w:r>
    </w:p>
    <w:p w14:paraId="0AAEFC9E" w14:textId="38AAF95E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L’organisation et le traitement des données</w:t>
      </w:r>
    </w:p>
    <w:p w14:paraId="6A29C0E7" w14:textId="665B3010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L’analyse et l’interprétation des résultats</w:t>
      </w:r>
    </w:p>
    <w:p w14:paraId="096E9707" w14:textId="359EEDFC" w:rsidR="00867B9E" w:rsidRDefault="00867B9E" w:rsidP="00867B9E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La diffusion des résultats</w:t>
      </w:r>
    </w:p>
    <w:p w14:paraId="3B739B9C" w14:textId="77777777" w:rsidR="002E797B" w:rsidRDefault="002E797B" w:rsidP="00867B9E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2D1CA72D" w14:textId="4CE655BA" w:rsidR="00867B9E" w:rsidRDefault="002E797B" w:rsidP="00867B9E">
      <w:pPr>
        <w:pStyle w:val="ListBullet"/>
        <w:numPr>
          <w:ilvl w:val="0"/>
          <w:numId w:val="0"/>
        </w:numPr>
        <w:ind w:left="432" w:hanging="432"/>
        <w:rPr>
          <w:sz w:val="32"/>
          <w:lang w:val="fr-CA"/>
        </w:rPr>
      </w:pPr>
      <w:r w:rsidRPr="002E797B">
        <w:rPr>
          <w:sz w:val="32"/>
          <w:lang w:val="fr-CA"/>
        </w:rPr>
        <w:t>Stimuler la curiosité</w:t>
      </w:r>
    </w:p>
    <w:p w14:paraId="0255EC92" w14:textId="58A673DA" w:rsidR="002E797B" w:rsidRDefault="002E797B" w:rsidP="00867B9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  <w:r>
        <w:rPr>
          <w:sz w:val="28"/>
          <w:lang w:val="fr-CA"/>
        </w:rPr>
        <w:t xml:space="preserve"> C’est une activité qu’il faut cultiver, envers leurs propres préoccupations.</w:t>
      </w:r>
    </w:p>
    <w:p w14:paraId="7B17BC79" w14:textId="5633DE29" w:rsidR="002E797B" w:rsidRDefault="002E797B" w:rsidP="00867B9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  <w:r>
        <w:rPr>
          <w:sz w:val="28"/>
          <w:lang w:val="fr-CA"/>
        </w:rPr>
        <w:t>On stimule notre curiosité en se cultivant. (Visionner les nouvelles sur la télé, lire des journaux, visite des musée</w:t>
      </w:r>
      <w:r w:rsidR="00A537BD">
        <w:rPr>
          <w:sz w:val="28"/>
          <w:lang w:val="fr-CA"/>
        </w:rPr>
        <w:t>s</w:t>
      </w:r>
      <w:r>
        <w:rPr>
          <w:sz w:val="28"/>
          <w:lang w:val="fr-CA"/>
        </w:rPr>
        <w:t xml:space="preserve">, </w:t>
      </w:r>
      <w:r w:rsidR="007006B2">
        <w:rPr>
          <w:sz w:val="28"/>
          <w:lang w:val="fr-CA"/>
        </w:rPr>
        <w:t>articles en ligne</w:t>
      </w:r>
      <w:r>
        <w:rPr>
          <w:sz w:val="28"/>
          <w:lang w:val="fr-CA"/>
        </w:rPr>
        <w:t>, romans, etc.).</w:t>
      </w:r>
    </w:p>
    <w:p w14:paraId="14B60EFE" w14:textId="0CA95954" w:rsidR="005602D0" w:rsidRDefault="005602D0" w:rsidP="005602D0">
      <w:pPr>
        <w:pStyle w:val="ListBullet"/>
        <w:numPr>
          <w:ilvl w:val="0"/>
          <w:numId w:val="7"/>
        </w:numPr>
        <w:rPr>
          <w:sz w:val="28"/>
          <w:lang w:val="fr-CA"/>
        </w:rPr>
      </w:pPr>
      <w:r>
        <w:rPr>
          <w:sz w:val="28"/>
          <w:lang w:val="fr-CA"/>
        </w:rPr>
        <w:lastRenderedPageBreak/>
        <w:t>Voyager (apprendre davantage sur les autres cultures</w:t>
      </w:r>
      <w:r w:rsidR="00F30C21">
        <w:rPr>
          <w:sz w:val="28"/>
          <w:lang w:val="fr-CA"/>
        </w:rPr>
        <w:t>, stimuler notre imagination sociologique</w:t>
      </w:r>
      <w:r>
        <w:rPr>
          <w:sz w:val="28"/>
          <w:lang w:val="fr-CA"/>
        </w:rPr>
        <w:t>)</w:t>
      </w:r>
    </w:p>
    <w:p w14:paraId="0E52B384" w14:textId="6A1D4155" w:rsidR="00B070C2" w:rsidRDefault="00B070C2" w:rsidP="005602D0">
      <w:pPr>
        <w:pStyle w:val="ListBullet"/>
        <w:numPr>
          <w:ilvl w:val="0"/>
          <w:numId w:val="7"/>
        </w:numPr>
        <w:rPr>
          <w:sz w:val="28"/>
          <w:lang w:val="fr-CA"/>
        </w:rPr>
      </w:pPr>
      <w:r>
        <w:rPr>
          <w:sz w:val="28"/>
          <w:lang w:val="fr-CA"/>
        </w:rPr>
        <w:t>Marginalité sociale (</w:t>
      </w:r>
      <w:r w:rsidR="0060123E">
        <w:rPr>
          <w:sz w:val="28"/>
          <w:lang w:val="fr-CA"/>
        </w:rPr>
        <w:t xml:space="preserve">Plus on est marginale, plus on est capable de reconnaitre des modèles comportements qui </w:t>
      </w:r>
      <w:r w:rsidR="00137DB3">
        <w:rPr>
          <w:sz w:val="28"/>
          <w:lang w:val="fr-CA"/>
        </w:rPr>
        <w:t>sont invisibles pour des autres</w:t>
      </w:r>
      <w:r w:rsidR="0060123E">
        <w:rPr>
          <w:sz w:val="28"/>
          <w:lang w:val="fr-CA"/>
        </w:rPr>
        <w:t>.</w:t>
      </w:r>
      <w:r w:rsidR="00137DB3">
        <w:rPr>
          <w:sz w:val="28"/>
          <w:lang w:val="fr-CA"/>
        </w:rPr>
        <w:t xml:space="preserve"> Devenir un étranger/se sentir comme étant au mauvais endroit</w:t>
      </w:r>
      <w:r w:rsidR="009F7335">
        <w:rPr>
          <w:sz w:val="28"/>
          <w:lang w:val="fr-CA"/>
        </w:rPr>
        <w:t>. Quitter la routine familière</w:t>
      </w:r>
      <w:r w:rsidR="00137DB3">
        <w:rPr>
          <w:sz w:val="28"/>
          <w:lang w:val="fr-CA"/>
        </w:rPr>
        <w:t>)</w:t>
      </w:r>
    </w:p>
    <w:p w14:paraId="4BA5EB9B" w14:textId="77777777" w:rsidR="00FF353E" w:rsidRDefault="009F7335" w:rsidP="005602D0">
      <w:pPr>
        <w:pStyle w:val="ListBullet"/>
        <w:numPr>
          <w:ilvl w:val="0"/>
          <w:numId w:val="7"/>
        </w:numPr>
        <w:rPr>
          <w:sz w:val="28"/>
          <w:lang w:val="fr-CA"/>
        </w:rPr>
      </w:pPr>
      <w:r>
        <w:rPr>
          <w:sz w:val="28"/>
          <w:lang w:val="fr-CA"/>
        </w:rPr>
        <w:t xml:space="preserve">Périodes de changements et de crises sociales (Nous enlève la balance, nous cause à remettre en question les choses auxquelles nous croyons et </w:t>
      </w:r>
      <w:r w:rsidR="00756E18">
        <w:rPr>
          <w:sz w:val="28"/>
          <w:lang w:val="fr-CA"/>
        </w:rPr>
        <w:t>comment nous faisons les choses)</w:t>
      </w:r>
    </w:p>
    <w:p w14:paraId="6C9E61E3" w14:textId="1DD994B5" w:rsidR="00FF353E" w:rsidRDefault="00FF353E" w:rsidP="005602D0">
      <w:pPr>
        <w:pStyle w:val="ListBullet"/>
        <w:numPr>
          <w:ilvl w:val="0"/>
          <w:numId w:val="7"/>
        </w:numPr>
        <w:rPr>
          <w:sz w:val="28"/>
          <w:lang w:val="fr-CA"/>
        </w:rPr>
      </w:pPr>
      <w:r>
        <w:rPr>
          <w:sz w:val="28"/>
          <w:lang w:val="fr-CA"/>
        </w:rPr>
        <w:t>C. Wright Mills parlait de la grande dépression des années 30 (25%-35% des travailleurs sont au chômage) – Percevoir les forces sociales qui pesaient sur leur vie -  Remettre en question l’organisation économique,</w:t>
      </w:r>
    </w:p>
    <w:p w14:paraId="7A9CEF7F" w14:textId="44062C7E" w:rsidR="005602D0" w:rsidRDefault="005602D0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3BE5BFA1" w14:textId="0C68FF5E" w:rsidR="00FF353E" w:rsidRDefault="00FF353E" w:rsidP="00FF353E">
      <w:pPr>
        <w:pStyle w:val="ListBullet"/>
        <w:numPr>
          <w:ilvl w:val="0"/>
          <w:numId w:val="0"/>
        </w:numPr>
        <w:ind w:left="432" w:hanging="432"/>
        <w:rPr>
          <w:sz w:val="32"/>
          <w:lang w:val="fr-CA"/>
        </w:rPr>
      </w:pPr>
      <w:r w:rsidRPr="00FF353E">
        <w:rPr>
          <w:sz w:val="32"/>
          <w:lang w:val="fr-CA"/>
        </w:rPr>
        <w:t>Cultiver le sens critique :</w:t>
      </w:r>
    </w:p>
    <w:p w14:paraId="3F2AA4A4" w14:textId="2919B876" w:rsidR="00FF353E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  <w:r>
        <w:rPr>
          <w:sz w:val="28"/>
          <w:lang w:val="fr-CA"/>
        </w:rPr>
        <w:t>Critiquer, du grec Krino (séparer, distinguer) : Trier et démêler les choses</w:t>
      </w:r>
    </w:p>
    <w:p w14:paraId="25CF9F41" w14:textId="07BDB49F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  <w:r>
        <w:rPr>
          <w:sz w:val="28"/>
          <w:lang w:val="fr-CA"/>
        </w:rPr>
        <w:t>Cultiver le doute, mettre les choses en question.</w:t>
      </w:r>
    </w:p>
    <w:p w14:paraId="5AC64B33" w14:textId="74A7E986" w:rsidR="0076054B" w:rsidRDefault="00BC5E13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  <w:r>
        <w:rPr>
          <w:sz w:val="28"/>
          <w:lang w:val="fr-CA"/>
        </w:rPr>
        <w:t xml:space="preserve">Examiner toutes les facettes </w:t>
      </w:r>
      <w:r w:rsidR="00541711">
        <w:rPr>
          <w:sz w:val="28"/>
          <w:lang w:val="fr-CA"/>
        </w:rPr>
        <w:t>de la réalité, trier et démêler les choses.</w:t>
      </w:r>
    </w:p>
    <w:p w14:paraId="47A088AB" w14:textId="77777777" w:rsidR="00541711" w:rsidRDefault="00541711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3CDC03AF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5F862DB5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3994707D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0EAC4F4B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036AA899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2DD29979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03569106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2B065365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2CBA16B8" w14:textId="77777777" w:rsidR="0076054B" w:rsidRDefault="0076054B" w:rsidP="00FF353E">
      <w:pPr>
        <w:pStyle w:val="ListBullet"/>
        <w:numPr>
          <w:ilvl w:val="0"/>
          <w:numId w:val="0"/>
        </w:numPr>
        <w:ind w:left="432" w:hanging="432"/>
        <w:rPr>
          <w:sz w:val="28"/>
          <w:lang w:val="fr-CA"/>
        </w:rPr>
      </w:pPr>
    </w:p>
    <w:p w14:paraId="0A16DA9C" w14:textId="77777777" w:rsidR="00426F93" w:rsidRPr="00426F93" w:rsidRDefault="00426F93" w:rsidP="00E218DC">
      <w:pPr>
        <w:pStyle w:val="ListBullet"/>
        <w:numPr>
          <w:ilvl w:val="0"/>
          <w:numId w:val="0"/>
        </w:numPr>
        <w:rPr>
          <w:lang w:val="fr-CA"/>
        </w:rPr>
      </w:pPr>
      <w:bookmarkStart w:id="0" w:name="_GoBack"/>
      <w:bookmarkEnd w:id="0"/>
    </w:p>
    <w:sectPr w:rsidR="00426F93" w:rsidRPr="00426F93">
      <w:footerReference w:type="default" r:id="rId7"/>
      <w:pgSz w:w="12240" w:h="15840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7A701" w14:textId="77777777" w:rsidR="00426F93" w:rsidRDefault="00426F93">
      <w:r>
        <w:separator/>
      </w:r>
    </w:p>
    <w:p w14:paraId="6DBEAD4C" w14:textId="77777777" w:rsidR="00426F93" w:rsidRDefault="00426F93"/>
  </w:endnote>
  <w:endnote w:type="continuationSeparator" w:id="0">
    <w:p w14:paraId="146DF1CB" w14:textId="77777777" w:rsidR="00426F93" w:rsidRDefault="00426F93">
      <w:r>
        <w:continuationSeparator/>
      </w:r>
    </w:p>
    <w:p w14:paraId="58E1B909" w14:textId="77777777" w:rsidR="00426F93" w:rsidRDefault="00426F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BA95ED" w14:textId="77777777" w:rsidR="004E78A6" w:rsidRDefault="00B305BB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8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45428" w14:textId="77777777" w:rsidR="00426F93" w:rsidRDefault="00426F93">
      <w:r>
        <w:separator/>
      </w:r>
    </w:p>
    <w:p w14:paraId="765D5FAA" w14:textId="77777777" w:rsidR="00426F93" w:rsidRDefault="00426F93"/>
  </w:footnote>
  <w:footnote w:type="continuationSeparator" w:id="0">
    <w:p w14:paraId="6C4F69CD" w14:textId="77777777" w:rsidR="00426F93" w:rsidRDefault="00426F93">
      <w:r>
        <w:continuationSeparator/>
      </w:r>
    </w:p>
    <w:p w14:paraId="3D9ACA32" w14:textId="77777777" w:rsidR="00426F93" w:rsidRDefault="00426F93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1682D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906CDF"/>
    <w:multiLevelType w:val="hybridMultilevel"/>
    <w:tmpl w:val="9E244A1C"/>
    <w:lvl w:ilvl="0" w:tplc="A78AD9E8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92431"/>
    <w:multiLevelType w:val="hybridMultilevel"/>
    <w:tmpl w:val="6302B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8497F"/>
    <w:multiLevelType w:val="hybridMultilevel"/>
    <w:tmpl w:val="8520AEE8"/>
    <w:lvl w:ilvl="0" w:tplc="040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5">
    <w:nsid w:val="577E4EB8"/>
    <w:multiLevelType w:val="hybridMultilevel"/>
    <w:tmpl w:val="4A922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AB4355"/>
    <w:multiLevelType w:val="hybridMultilevel"/>
    <w:tmpl w:val="0B203272"/>
    <w:lvl w:ilvl="0" w:tplc="CE0E85FE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93"/>
    <w:rsid w:val="00015881"/>
    <w:rsid w:val="00137DB3"/>
    <w:rsid w:val="002E797B"/>
    <w:rsid w:val="00426F93"/>
    <w:rsid w:val="004E78A6"/>
    <w:rsid w:val="00541711"/>
    <w:rsid w:val="005602D0"/>
    <w:rsid w:val="005A5EEF"/>
    <w:rsid w:val="0060123E"/>
    <w:rsid w:val="0069358A"/>
    <w:rsid w:val="006C7393"/>
    <w:rsid w:val="007006B2"/>
    <w:rsid w:val="0073247C"/>
    <w:rsid w:val="00756E18"/>
    <w:rsid w:val="0076054B"/>
    <w:rsid w:val="007A25FA"/>
    <w:rsid w:val="00867B9E"/>
    <w:rsid w:val="00905799"/>
    <w:rsid w:val="009F7335"/>
    <w:rsid w:val="00A537BD"/>
    <w:rsid w:val="00B070C2"/>
    <w:rsid w:val="00B165FA"/>
    <w:rsid w:val="00B305BB"/>
    <w:rsid w:val="00BC5E13"/>
    <w:rsid w:val="00DD50C6"/>
    <w:rsid w:val="00E218DC"/>
    <w:rsid w:val="00F30C21"/>
    <w:rsid w:val="00FE1866"/>
    <w:rsid w:val="00F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08AEE1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en-US" w:eastAsia="ja-JP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bottom w:val="single" w:sz="12" w:space="12" w:color="56152F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ListNumber">
    <w:name w:val="List Number"/>
    <w:basedOn w:val="Normal"/>
    <w:uiPriority w:val="9"/>
    <w:qFormat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styleId="Hyperlink">
    <w:name w:val="Hyperlink"/>
    <w:basedOn w:val="DefaultParagraphFont"/>
    <w:uiPriority w:val="99"/>
    <w:unhideWhenUsed/>
    <w:rPr>
      <w:color w:val="731C3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Youssef/Library/Containers/com.microsoft.Word/Data/Library/Caches/4105/TM10002086/Take%20Notes.dotx" TargetMode="External"/></Relationships>
</file>

<file path=word/theme/theme1.xml><?xml version="1.0" encoding="utf-8"?>
<a:theme xmlns:a="http://schemas.openxmlformats.org/drawingml/2006/main" name="Office Theme">
  <a:themeElements>
    <a:clrScheme name="Notes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731C3F"/>
      </a:accent1>
      <a:accent2>
        <a:srgbClr val="214C5E"/>
      </a:accent2>
      <a:accent3>
        <a:srgbClr val="62C7AD"/>
      </a:accent3>
      <a:accent4>
        <a:srgbClr val="56152F"/>
      </a:accent4>
      <a:accent5>
        <a:srgbClr val="D87330"/>
      </a:accent5>
      <a:accent6>
        <a:srgbClr val="DEBC53"/>
      </a:accent6>
      <a:hlink>
        <a:srgbClr val="731C3F"/>
      </a:hlink>
      <a:folHlink>
        <a:srgbClr val="214C5E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Take Notes.dotx</Template>
  <TotalTime>55</TotalTime>
  <Pages>2</Pages>
  <Words>272</Words>
  <Characters>1551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Saddiki</dc:creator>
  <cp:keywords/>
  <dc:description/>
  <cp:lastModifiedBy>Youssef Saddiki</cp:lastModifiedBy>
  <cp:revision>20</cp:revision>
  <dcterms:created xsi:type="dcterms:W3CDTF">2016-09-28T18:30:00Z</dcterms:created>
  <dcterms:modified xsi:type="dcterms:W3CDTF">2016-09-30T16:08:00Z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TF10002051</vt:lpwstr>
  </property>
</Properties>
</file>